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3CBE8" w14:textId="23804DD7" w:rsidR="008C1DB8" w:rsidRPr="005A555C" w:rsidRDefault="005A555C" w:rsidP="005A555C">
      <w:pPr>
        <w:jc w:val="center"/>
        <w:rPr>
          <w:rFonts w:ascii="Comic Sans MS" w:hAnsi="Comic Sans MS"/>
        </w:rPr>
      </w:pPr>
      <w:r w:rsidRPr="005A555C">
        <w:rPr>
          <w:rFonts w:ascii="Comic Sans MS" w:hAnsi="Comic Sans MS"/>
        </w:rPr>
        <w:t>“The Lottery”</w:t>
      </w:r>
    </w:p>
    <w:p w14:paraId="0C370601" w14:textId="5CABE851" w:rsidR="005A555C" w:rsidRDefault="005A555C" w:rsidP="005A555C">
      <w:pPr>
        <w:jc w:val="center"/>
        <w:rPr>
          <w:rFonts w:ascii="Comic Sans MS" w:hAnsi="Comic Sans MS"/>
        </w:rPr>
      </w:pPr>
      <w:r w:rsidRPr="005A555C">
        <w:rPr>
          <w:rFonts w:ascii="Comic Sans MS" w:hAnsi="Comic Sans MS"/>
          <w:i/>
          <w:iCs/>
        </w:rPr>
        <w:t>By</w:t>
      </w:r>
      <w:r w:rsidRPr="005A555C">
        <w:rPr>
          <w:rFonts w:ascii="Comic Sans MS" w:hAnsi="Comic Sans MS"/>
        </w:rPr>
        <w:t xml:space="preserve"> Shirley Jackson</w:t>
      </w:r>
    </w:p>
    <w:p w14:paraId="49FC5BBE" w14:textId="71586C93" w:rsidR="005A555C" w:rsidRDefault="005A555C" w:rsidP="005A555C">
      <w:pPr>
        <w:jc w:val="center"/>
        <w:rPr>
          <w:rFonts w:ascii="Comic Sans MS" w:hAnsi="Comic Sans MS"/>
        </w:rPr>
      </w:pPr>
    </w:p>
    <w:p w14:paraId="15A76770" w14:textId="4A02415E" w:rsidR="005A555C" w:rsidRDefault="005A555C" w:rsidP="005A555C">
      <w:pPr>
        <w:rPr>
          <w:rFonts w:ascii="Comic Sans MS" w:hAnsi="Comic Sans MS"/>
        </w:rPr>
      </w:pPr>
      <w:r>
        <w:rPr>
          <w:rFonts w:ascii="Comic Sans MS" w:hAnsi="Comic Sans MS"/>
        </w:rPr>
        <w:t>Please answer in complete sentences</w:t>
      </w:r>
      <w:r w:rsidR="00D837B4">
        <w:rPr>
          <w:rFonts w:ascii="Comic Sans MS" w:hAnsi="Comic Sans MS"/>
        </w:rPr>
        <w:t xml:space="preserve"> the short answer questions making sure you incorporate the question back into your answer.  </w:t>
      </w:r>
    </w:p>
    <w:p w14:paraId="41BB9B22" w14:textId="553B4BAE" w:rsidR="005A555C" w:rsidRDefault="005A555C" w:rsidP="005A555C">
      <w:pPr>
        <w:rPr>
          <w:rFonts w:ascii="Comic Sans MS" w:hAnsi="Comic Sans MS"/>
        </w:rPr>
      </w:pPr>
    </w:p>
    <w:p w14:paraId="5ED3345E" w14:textId="24C87C36" w:rsidR="005A555C" w:rsidRDefault="005A555C" w:rsidP="005A555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1.</w:t>
      </w:r>
      <w:r>
        <w:rPr>
          <w:rFonts w:ascii="Comic Sans MS" w:hAnsi="Comic Sans MS"/>
        </w:rPr>
        <w:tab/>
        <w:t>What do you think the villagers should do? What would you do if you lived in this village?</w:t>
      </w:r>
    </w:p>
    <w:p w14:paraId="3A51E375" w14:textId="728FD00D" w:rsidR="005A555C" w:rsidRDefault="005A555C" w:rsidP="005A555C">
      <w:pPr>
        <w:ind w:left="720" w:hanging="720"/>
        <w:rPr>
          <w:rFonts w:ascii="Comic Sans MS" w:hAnsi="Comic Sans MS"/>
        </w:rPr>
      </w:pPr>
    </w:p>
    <w:p w14:paraId="122D66AE" w14:textId="57213714" w:rsidR="005A555C" w:rsidRDefault="005A555C" w:rsidP="005A555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2.</w:t>
      </w:r>
      <w:r>
        <w:rPr>
          <w:rFonts w:ascii="Comic Sans MS" w:hAnsi="Comic Sans MS"/>
        </w:rPr>
        <w:tab/>
        <w:t>Why do you think the lottery still continues in the village?</w:t>
      </w:r>
    </w:p>
    <w:p w14:paraId="304AD2C2" w14:textId="418423CF" w:rsidR="005A555C" w:rsidRDefault="005A555C" w:rsidP="005A555C">
      <w:pPr>
        <w:ind w:left="720" w:hanging="720"/>
        <w:rPr>
          <w:rFonts w:ascii="Comic Sans MS" w:hAnsi="Comic Sans MS"/>
        </w:rPr>
      </w:pPr>
    </w:p>
    <w:p w14:paraId="055E930C" w14:textId="20BDD12F" w:rsidR="005A555C" w:rsidRDefault="005A555C" w:rsidP="005A555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3.</w:t>
      </w:r>
      <w:r>
        <w:rPr>
          <w:rFonts w:ascii="Comic Sans MS" w:hAnsi="Comic Sans MS"/>
        </w:rPr>
        <w:tab/>
        <w:t xml:space="preserve">Which </w:t>
      </w:r>
      <w:r>
        <w:rPr>
          <w:rFonts w:ascii="Comic Sans MS" w:hAnsi="Comic Sans MS"/>
          <w:u w:val="single"/>
        </w:rPr>
        <w:t>inference</w:t>
      </w:r>
      <w:r>
        <w:rPr>
          <w:rFonts w:ascii="Comic Sans MS" w:hAnsi="Comic Sans MS"/>
        </w:rPr>
        <w:t xml:space="preserve"> is supported by the text?</w:t>
      </w:r>
    </w:p>
    <w:p w14:paraId="2D0EC0D5" w14:textId="3F7055B4" w:rsidR="005A555C" w:rsidRDefault="005A555C" w:rsidP="005A555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Every member of the community is expected to be  at the lottery.</w:t>
      </w:r>
    </w:p>
    <w:p w14:paraId="5394BABF" w14:textId="6E62C8DB" w:rsidR="005A555C" w:rsidRDefault="005A555C" w:rsidP="005A555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b.  The lottery is not an important tradition for the villagers.</w:t>
      </w:r>
    </w:p>
    <w:p w14:paraId="5EC05B43" w14:textId="426D9363" w:rsidR="005A555C" w:rsidRDefault="005A555C" w:rsidP="005A555C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c.  Mr. Summers was angry at Mrs. Hutchinson for being late.</w:t>
      </w:r>
    </w:p>
    <w:p w14:paraId="448FD611" w14:textId="77777777" w:rsidR="005A555C" w:rsidRDefault="005A555C" w:rsidP="005A555C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>d.  Mrs. Hutchinson did not want to go to the lottery, but her husband</w:t>
      </w:r>
    </w:p>
    <w:p w14:paraId="00BC11A3" w14:textId="2A515119" w:rsidR="005A555C" w:rsidRDefault="005A555C" w:rsidP="005A555C">
      <w:pPr>
        <w:ind w:left="1440" w:hanging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forced her to.</w:t>
      </w:r>
    </w:p>
    <w:p w14:paraId="0A5B86AE" w14:textId="744A6E17" w:rsidR="00635DF4" w:rsidRDefault="00635DF4" w:rsidP="005A555C">
      <w:pPr>
        <w:ind w:left="1440" w:hanging="720"/>
        <w:rPr>
          <w:rFonts w:ascii="Comic Sans MS" w:hAnsi="Comic Sans MS"/>
        </w:rPr>
      </w:pPr>
    </w:p>
    <w:p w14:paraId="666E60FD" w14:textId="3BD7E48D" w:rsidR="00635DF4" w:rsidRDefault="00635DF4" w:rsidP="00635DF4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>4.</w:t>
      </w:r>
      <w:r>
        <w:rPr>
          <w:rFonts w:ascii="Comic Sans MS" w:hAnsi="Comic Sans MS"/>
        </w:rPr>
        <w:tab/>
      </w:r>
      <w:r w:rsidRPr="00635DF4">
        <w:rPr>
          <w:rFonts w:ascii="Comic Sans MS" w:hAnsi="Comic Sans MS"/>
          <w:u w:val="single"/>
        </w:rPr>
        <w:t>For</w:t>
      </w:r>
      <w:r>
        <w:rPr>
          <w:rFonts w:ascii="Comic Sans MS" w:hAnsi="Comic Sans MS"/>
          <w:u w:val="single"/>
        </w:rPr>
        <w:t>e</w:t>
      </w:r>
      <w:r w:rsidRPr="00635DF4">
        <w:rPr>
          <w:rFonts w:ascii="Comic Sans MS" w:hAnsi="Comic Sans MS"/>
          <w:u w:val="single"/>
        </w:rPr>
        <w:t>shadowing</w:t>
      </w:r>
      <w:r>
        <w:rPr>
          <w:rFonts w:ascii="Comic Sans MS" w:hAnsi="Comic Sans MS"/>
          <w:u w:val="single"/>
        </w:rPr>
        <w:t xml:space="preserve"> </w:t>
      </w:r>
      <w:r>
        <w:rPr>
          <w:rFonts w:ascii="Comic Sans MS" w:hAnsi="Comic Sans MS"/>
        </w:rPr>
        <w:t>can best be defined as:</w:t>
      </w:r>
    </w:p>
    <w:p w14:paraId="6467C0F9" w14:textId="7630505D" w:rsidR="00635DF4" w:rsidRDefault="00635DF4" w:rsidP="00635DF4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a.  The emotional effect or feeling that a text creates in a reader.</w:t>
      </w:r>
    </w:p>
    <w:p w14:paraId="7F204E37" w14:textId="77777777" w:rsidR="00635DF4" w:rsidRDefault="00635DF4" w:rsidP="00635DF4">
      <w:pPr>
        <w:ind w:left="720" w:hanging="720"/>
        <w:rPr>
          <w:rFonts w:ascii="Comic Sans MS" w:hAnsi="Comic Sans MS"/>
        </w:rPr>
      </w:pPr>
      <w:r>
        <w:rPr>
          <w:rFonts w:ascii="Comic Sans MS" w:hAnsi="Comic Sans MS"/>
        </w:rPr>
        <w:tab/>
        <w:t>b.  The physical location, time and social environment in which a story takes</w:t>
      </w:r>
    </w:p>
    <w:p w14:paraId="3C0C6883" w14:textId="35A26135" w:rsidR="00635DF4" w:rsidRDefault="00635DF4" w:rsidP="00635DF4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               place.</w:t>
      </w:r>
    </w:p>
    <w:p w14:paraId="31780C97" w14:textId="131A0080" w:rsidR="00635DF4" w:rsidRDefault="00635DF4" w:rsidP="00635DF4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c.  The background information that is important to a text.</w:t>
      </w:r>
    </w:p>
    <w:p w14:paraId="5A001C77" w14:textId="77777777" w:rsidR="00635DF4" w:rsidRDefault="00635DF4" w:rsidP="00635DF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>d.  The hints or clues within a story that help readers determine what will</w:t>
      </w:r>
    </w:p>
    <w:p w14:paraId="6791F54E" w14:textId="035A4CBA" w:rsidR="00635DF4" w:rsidRDefault="00635DF4" w:rsidP="00635DF4">
      <w:pPr>
        <w:ind w:left="720"/>
        <w:rPr>
          <w:rFonts w:ascii="Comic Sans MS" w:hAnsi="Comic Sans MS"/>
        </w:rPr>
      </w:pPr>
      <w:r>
        <w:rPr>
          <w:rFonts w:ascii="Comic Sans MS" w:hAnsi="Comic Sans MS"/>
        </w:rPr>
        <w:t xml:space="preserve">     happen next or at the end.</w:t>
      </w:r>
    </w:p>
    <w:p w14:paraId="3A3E1E0A" w14:textId="7C132E63" w:rsidR="00F33798" w:rsidRDefault="00F33798" w:rsidP="00635DF4">
      <w:pPr>
        <w:ind w:left="720"/>
        <w:rPr>
          <w:rFonts w:ascii="Comic Sans MS" w:hAnsi="Comic Sans MS"/>
        </w:rPr>
      </w:pPr>
    </w:p>
    <w:p w14:paraId="06E7741E" w14:textId="57249594" w:rsidR="00F33798" w:rsidRDefault="00F33798" w:rsidP="00F33798">
      <w:pPr>
        <w:rPr>
          <w:rFonts w:ascii="Comic Sans MS" w:hAnsi="Comic Sans MS"/>
        </w:rPr>
      </w:pPr>
      <w:r>
        <w:rPr>
          <w:rFonts w:ascii="Comic Sans MS" w:hAnsi="Comic Sans MS"/>
        </w:rPr>
        <w:t>5.</w:t>
      </w:r>
      <w:r>
        <w:rPr>
          <w:rFonts w:ascii="Comic Sans MS" w:hAnsi="Comic Sans MS"/>
        </w:rPr>
        <w:tab/>
        <w:t>Read the passage below. How does it show foreshadowing within “The</w:t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</w:r>
      <w:r>
        <w:rPr>
          <w:rFonts w:ascii="Comic Sans MS" w:hAnsi="Comic Sans MS"/>
        </w:rPr>
        <w:tab/>
        <w:t>Lottery?”</w:t>
      </w:r>
    </w:p>
    <w:p w14:paraId="0564AE27" w14:textId="13BECBD9" w:rsidR="00DC67FE" w:rsidRDefault="00F33798" w:rsidP="00DC67FE">
      <w:pPr>
        <w:ind w:left="720"/>
        <w:rPr>
          <w:rFonts w:ascii="Comic Sans MS" w:hAnsi="Comic Sans MS"/>
          <w:sz w:val="22"/>
          <w:szCs w:val="22"/>
        </w:rPr>
      </w:pPr>
      <w:r w:rsidRPr="00F33798">
        <w:rPr>
          <w:rFonts w:ascii="Comic Sans MS" w:hAnsi="Comic Sans MS"/>
          <w:b/>
          <w:bCs/>
          <w:i/>
          <w:iCs/>
          <w:sz w:val="20"/>
          <w:szCs w:val="20"/>
        </w:rPr>
        <w:t>Bobby Martin had already stuffed is pockets full of stones, and the other boys soon followed his example, selecting the smoothest and roundest stone; Bobby and Harry Jones and Dickie Delacroix -- the villagers pronounce this name “</w:t>
      </w:r>
      <w:proofErr w:type="spellStart"/>
      <w:r w:rsidRPr="00F33798">
        <w:rPr>
          <w:rFonts w:ascii="Comic Sans MS" w:hAnsi="Comic Sans MS"/>
          <w:b/>
          <w:bCs/>
          <w:i/>
          <w:iCs/>
          <w:sz w:val="20"/>
          <w:szCs w:val="20"/>
        </w:rPr>
        <w:t>Dellacroy</w:t>
      </w:r>
      <w:proofErr w:type="spellEnd"/>
      <w:r w:rsidRPr="00F33798">
        <w:rPr>
          <w:rFonts w:ascii="Comic Sans MS" w:hAnsi="Comic Sans MS"/>
          <w:b/>
          <w:bCs/>
          <w:i/>
          <w:iCs/>
          <w:sz w:val="20"/>
          <w:szCs w:val="20"/>
        </w:rPr>
        <w:t>” -- eventually made a great pile of stones in one corner of the square and guarded it against the raids of the other boys</w:t>
      </w:r>
      <w:r>
        <w:rPr>
          <w:rFonts w:ascii="Comic Sans MS" w:hAnsi="Comic Sans MS"/>
          <w:b/>
          <w:bCs/>
          <w:i/>
          <w:iCs/>
          <w:sz w:val="22"/>
          <w:szCs w:val="22"/>
        </w:rPr>
        <w:t xml:space="preserve">. </w:t>
      </w:r>
    </w:p>
    <w:p w14:paraId="199F112A" w14:textId="06622DC3" w:rsidR="00DC67FE" w:rsidRDefault="00DC67FE" w:rsidP="00DC67FE">
      <w:pPr>
        <w:ind w:left="720"/>
        <w:rPr>
          <w:rFonts w:ascii="Comic Sans MS" w:hAnsi="Comic Sans MS"/>
          <w:sz w:val="20"/>
          <w:szCs w:val="20"/>
        </w:rPr>
      </w:pPr>
    </w:p>
    <w:p w14:paraId="7F823979" w14:textId="733D44B2" w:rsidR="00DC67FE" w:rsidRDefault="00DC67FE" w:rsidP="00DC67FE">
      <w:pPr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6.</w:t>
      </w:r>
      <w:r>
        <w:rPr>
          <w:rFonts w:ascii="Comic Sans MS" w:hAnsi="Comic Sans MS"/>
          <w:sz w:val="22"/>
          <w:szCs w:val="22"/>
        </w:rPr>
        <w:tab/>
        <w:t xml:space="preserve">Imagine you are </w:t>
      </w:r>
      <w:r w:rsidR="007F2B9D">
        <w:rPr>
          <w:rFonts w:ascii="Comic Sans MS" w:hAnsi="Comic Sans MS"/>
          <w:sz w:val="22"/>
          <w:szCs w:val="22"/>
        </w:rPr>
        <w:t>a</w:t>
      </w:r>
      <w:r>
        <w:rPr>
          <w:rFonts w:ascii="Comic Sans MS" w:hAnsi="Comic Sans MS"/>
          <w:sz w:val="22"/>
          <w:szCs w:val="22"/>
        </w:rPr>
        <w:t>sked by the author to put in another example of foreshadowing in “The Lottery.” Explain what you would add and how that is foreshadowing.</w:t>
      </w:r>
    </w:p>
    <w:p w14:paraId="0449B2C0" w14:textId="1A5B2507" w:rsidR="00DC67FE" w:rsidRDefault="00DC67FE" w:rsidP="00DC67FE">
      <w:pPr>
        <w:ind w:left="720" w:hanging="720"/>
        <w:rPr>
          <w:rFonts w:ascii="Comic Sans MS" w:hAnsi="Comic Sans MS"/>
          <w:sz w:val="22"/>
          <w:szCs w:val="22"/>
        </w:rPr>
      </w:pPr>
    </w:p>
    <w:p w14:paraId="35A836A4" w14:textId="44DDA70B" w:rsidR="00DC67FE" w:rsidRPr="00DC67FE" w:rsidRDefault="00DC67FE" w:rsidP="00DC67FE">
      <w:pPr>
        <w:ind w:left="720" w:hanging="720"/>
        <w:rPr>
          <w:rFonts w:ascii="Comic Sans MS" w:hAnsi="Comic Sans MS"/>
          <w:sz w:val="22"/>
          <w:szCs w:val="22"/>
        </w:rPr>
      </w:pPr>
      <w:r>
        <w:rPr>
          <w:rFonts w:ascii="Comic Sans MS" w:hAnsi="Comic Sans MS"/>
          <w:sz w:val="22"/>
          <w:szCs w:val="22"/>
        </w:rPr>
        <w:t>7.</w:t>
      </w:r>
      <w:r>
        <w:rPr>
          <w:rFonts w:ascii="Comic Sans MS" w:hAnsi="Comic Sans MS"/>
          <w:sz w:val="22"/>
          <w:szCs w:val="22"/>
        </w:rPr>
        <w:tab/>
        <w:t>Knowing that the title of the story is “The Lottery,” how is the ending of it ironic?</w:t>
      </w:r>
    </w:p>
    <w:sectPr w:rsidR="00DC67FE" w:rsidRPr="00DC67FE" w:rsidSect="007A3D0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55C"/>
    <w:rsid w:val="0026724C"/>
    <w:rsid w:val="0033319B"/>
    <w:rsid w:val="005A555C"/>
    <w:rsid w:val="00635DF4"/>
    <w:rsid w:val="007A3D0D"/>
    <w:rsid w:val="007D3CDC"/>
    <w:rsid w:val="007F2B9D"/>
    <w:rsid w:val="008C1DB8"/>
    <w:rsid w:val="008E704F"/>
    <w:rsid w:val="00D837B4"/>
    <w:rsid w:val="00DC67FE"/>
    <w:rsid w:val="00E54DCD"/>
    <w:rsid w:val="00F33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416475C"/>
  <w15:chartTrackingRefBased/>
  <w15:docId w15:val="{D176EE1F-ED62-F24F-9EE4-6CE97A6664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259</Words>
  <Characters>1478</Characters>
  <Application>Microsoft Office Word</Application>
  <DocSecurity>0</DocSecurity>
  <Lines>12</Lines>
  <Paragraphs>3</Paragraphs>
  <ScaleCrop>false</ScaleCrop>
  <Company/>
  <LinksUpToDate>false</LinksUpToDate>
  <CharactersWithSpaces>1734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Pillow, Dawn</dc:creator>
  <cp:keywords/>
  <dc:description/>
  <cp:lastModifiedBy>Pillow, Dawn</cp:lastModifiedBy>
  <cp:revision>7</cp:revision>
  <dcterms:created xsi:type="dcterms:W3CDTF">2020-04-06T16:02:00Z</dcterms:created>
  <dcterms:modified xsi:type="dcterms:W3CDTF">2020-04-06T16:20:00Z</dcterms:modified>
</cp:coreProperties>
</file>